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ort Stack" w:cs="Short Stack" w:eastAsia="Short Stack" w:hAnsi="Short Stack"/>
          <w:sz w:val="40"/>
          <w:szCs w:val="40"/>
        </w:rPr>
      </w:pPr>
      <w:r w:rsidDel="00000000" w:rsidR="00000000" w:rsidRPr="00000000">
        <w:rPr>
          <w:rFonts w:ascii="Short Stack" w:cs="Short Stack" w:eastAsia="Short Stack" w:hAnsi="Short Stack"/>
          <w:sz w:val="40"/>
          <w:szCs w:val="40"/>
          <w:rtl w:val="0"/>
        </w:rPr>
        <w:t xml:space="preserve">Tracking my Learning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-342899</wp:posOffset>
            </wp:positionV>
            <wp:extent cx="1028700" cy="76962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9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-342899</wp:posOffset>
            </wp:positionV>
            <wp:extent cx="800100" cy="8001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Highlight the areas you have explored, or skills you have used during your project, and be prepared to explain how you did this.</w:t>
      </w:r>
    </w:p>
    <w:p w:rsidR="00000000" w:rsidDel="00000000" w:rsidP="00000000" w:rsidRDefault="00000000" w:rsidRPr="00000000" w14:paraId="00000004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8"/>
        <w:gridCol w:w="5523"/>
        <w:tblGridChange w:id="0">
          <w:tblGrid>
            <w:gridCol w:w="4258"/>
            <w:gridCol w:w="5523"/>
          </w:tblGrid>
        </w:tblGridChange>
      </w:tblGrid>
      <w:tr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utive" w:cs="Cutive" w:eastAsia="Cutive" w:hAnsi="Cutive"/>
              </w:rPr>
            </w:pPr>
            <w:r w:rsidDel="00000000" w:rsidR="00000000" w:rsidRPr="00000000">
              <w:rPr>
                <w:rFonts w:ascii="Cutive" w:cs="Cutive" w:eastAsia="Cutive" w:hAnsi="Cutive"/>
                <w:rtl w:val="0"/>
              </w:rPr>
              <w:t xml:space="preserve">Passion projects will always include some of these:</w:t>
            </w:r>
          </w:p>
        </w:tc>
      </w:tr>
      <w:tr>
        <w:tc>
          <w:tcPr>
            <w:shd w:fill="ccc1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utive" w:cs="Cutive" w:eastAsia="Cutive" w:hAnsi="Cutiv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PERSONAL AND SOCIAL CAPABILITY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utive" w:cs="Cutive" w:eastAsia="Cutive" w:hAnsi="Cutiv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CRITICAL AND CREATIVE 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Self-Awareness and Management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name my personal strengths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set goals to further develop my personal strengths or learner dispositions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persistence and resilience when things get difficult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adapt and change my plan when things aren’t working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name and describe the skills required to work independently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describe my learning using the language of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Awareness and Management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work effectively in groups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evaluate my contribution in group tasks using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 work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suggest solutions when our group is not agreeing with each other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Questions and Possibilities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open and closed questions to help guide my inquiry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my thinking skills to come up with creative and imaginative ideas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Reasoning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put forward my point of view when pitching my own idea or giving feedback to others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sort and organise new information from a range of sources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distinguish the main ideas from the supporting ideas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Meta-Cognition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a range of thinking strategies (eg: visualising, not-taking, learning from peers, trial and error, brainstorming, comparing, analysing and evaluating)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and follow a range of inquiry processes (Design Process, Research Process, Scientific Process,)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strategies to solve problems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445"/>
        <w:gridCol w:w="2445"/>
        <w:gridCol w:w="2446"/>
        <w:tblGridChange w:id="0">
          <w:tblGrid>
            <w:gridCol w:w="2445"/>
            <w:gridCol w:w="2445"/>
            <w:gridCol w:w="2445"/>
            <w:gridCol w:w="2446"/>
          </w:tblGrid>
        </w:tblGridChange>
      </w:tblGrid>
      <w:t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Cutive" w:cs="Cutive" w:eastAsia="Cutive" w:hAnsi="Cutive"/>
                <w:rtl w:val="0"/>
              </w:rPr>
              <w:t xml:space="preserve">Passion projects often include some these: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1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ENGLISH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MATHS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ARTS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OTHER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use my comprehension strategies to gather new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create texts that:</w:t>
            </w:r>
          </w:p>
          <w:p w:rsidR="00000000" w:rsidDel="00000000" w:rsidP="00000000" w:rsidRDefault="00000000" w:rsidRPr="00000000" w14:paraId="0000002A">
            <w:pPr>
              <w:ind w:left="360"/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  <w:rtl w:val="0"/>
              </w:rPr>
              <w:t xml:space="preserve">Share my learning</w:t>
            </w:r>
          </w:p>
          <w:p w:rsidR="00000000" w:rsidDel="00000000" w:rsidP="00000000" w:rsidRDefault="00000000" w:rsidRPr="00000000" w14:paraId="0000002B">
            <w:pPr>
              <w:ind w:left="360"/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  <w:rtl w:val="0"/>
              </w:rPr>
              <w:t xml:space="preserve">Explain my ideas</w:t>
            </w:r>
          </w:p>
          <w:p w:rsidR="00000000" w:rsidDel="00000000" w:rsidP="00000000" w:rsidRDefault="00000000" w:rsidRPr="00000000" w14:paraId="0000002C">
            <w:pPr>
              <w:ind w:left="360"/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  <w:rtl w:val="0"/>
              </w:rPr>
              <w:t xml:space="preserve">Inform an audience</w:t>
            </w:r>
          </w:p>
          <w:p w:rsidR="00000000" w:rsidDel="00000000" w:rsidP="00000000" w:rsidRDefault="00000000" w:rsidRPr="00000000" w14:paraId="0000002D">
            <w:pPr>
              <w:ind w:left="360"/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highlight w:val="white"/>
                <w:rtl w:val="0"/>
              </w:rPr>
              <w:t xml:space="preserve">Entertain an audience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collaborate effectively with others to achieve a common goal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express an opinion and justify my point of view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make an informative and interesting presentation to suit a particular audience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contribute actively to discussions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utive" w:cs="Cutive" w:eastAsia="Cutive" w:hAnsi="Cutiv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I can solve simple problems using the following skills: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Money/budgeting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Time and time duration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Measuring length, area, or angles using scaled instruments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Measuring mass, capacity or temperature using scaled instruments</w:t>
            </w:r>
          </w:p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I can: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Create 2D and 3D shapes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Interpret or create maps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Collect data and create data displays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create and perform a dance to communicate my ideas using dance techniques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communicate my ideas or tell a story by creating a drama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use performance skills to entertain or inform an audience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compose a song or piece of music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perform a song or musical piece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document my musical compositions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make and share a media artworks (film, magazine, book, poster etc) to communicate my ideas to an audience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can plan and make a piece of visual art to communicate my ideas using arts materials, techniques and processes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 have developed my knowledge of: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Survival of living things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Chemical change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Properties of materials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Changes to the Earth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things move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How and why life changed in the past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Experiences and perspectives of people in the past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Significant events of the past that brought about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 and characteristics of different places/countries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Sustainable practices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Different cultures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own culture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importance of understanding and respecting other cultures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Cutive" w:cs="Cutive" w:eastAsia="Cutive" w:hAnsi="Cutive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0" w:orient="portrait"/>
      <w:pgMar w:bottom="720" w:top="720" w:left="1800" w:right="1267.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hort Stack">
    <w:embedRegular w:fontKey="{00000000-0000-0000-0000-000000000000}" r:id="rId5" w:subsetted="0"/>
  </w:font>
  <w:font w:name="Noto Sans Symbols"/>
  <w:font w:name="Cutive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-709" w:right="-24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Student curriculum mapping tool adapted from Deb Vietri 2017 Student-initiated Inquiry: Victorian Curriculum Tracking Tool Years 3/4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ShortStack-regular.ttf"/><Relationship Id="rId6" Type="http://schemas.openxmlformats.org/officeDocument/2006/relationships/font" Target="fonts/Cutiv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