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Transcript - Year 2 Boys exploring cars and ramps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A:  It will be almost impossible for them...we need to build a challenge!  They won’t even get inside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B: What about we make ‘em go in there?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A: ...see!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B: You just need a hard one Harry!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C: but we need this...yeah that!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D: Ah...but we always do that!!!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C: And then it can jump up on there and we put a point somewhere...it can be a point there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A:  what about we use this?....it broke!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E: but guys...but guys...if this is the start how’s it going to jump here to get and there (motioning with arm and pointing)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C: that’s going to hit that and this is going down there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A: but that’s going to be impossible….that won’t work!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